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D" w:rsidRPr="00FF316D" w:rsidRDefault="00FF316D" w:rsidP="00FF31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52525"/>
          <w:spacing w:val="3"/>
          <w:sz w:val="16"/>
          <w:szCs w:val="16"/>
          <w:lang w:eastAsia="ru-RU"/>
        </w:rPr>
      </w:pPr>
    </w:p>
    <w:p w:rsidR="00FF316D" w:rsidRDefault="00FF316D" w:rsidP="00FF31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</w:pPr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 xml:space="preserve">Проект расписания ЕГЭ </w:t>
      </w:r>
      <w:r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>–</w:t>
      </w:r>
      <w:r w:rsidRPr="00FF316D">
        <w:rPr>
          <w:rFonts w:ascii="Arial" w:eastAsia="Times New Roman" w:hAnsi="Arial" w:cs="Arial"/>
          <w:b/>
          <w:bCs/>
          <w:color w:val="252525"/>
          <w:spacing w:val="3"/>
          <w:sz w:val="36"/>
          <w:szCs w:val="36"/>
          <w:lang w:eastAsia="ru-RU"/>
        </w:rPr>
        <w:t xml:space="preserve"> 2025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7867"/>
        <w:gridCol w:w="7867"/>
      </w:tblGrid>
      <w:tr w:rsidR="00FF316D" w:rsidTr="00FF316D">
        <w:tc>
          <w:tcPr>
            <w:tcW w:w="7867" w:type="dxa"/>
            <w:vAlign w:val="center"/>
          </w:tcPr>
          <w:p w:rsidR="00FF316D" w:rsidRPr="00FF316D" w:rsidRDefault="00FF316D" w:rsidP="00FF316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7"/>
                <w:szCs w:val="27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7"/>
                <w:szCs w:val="27"/>
                <w:lang w:eastAsia="ru-RU"/>
              </w:rPr>
              <w:t>Досрочный период</w:t>
            </w:r>
          </w:p>
        </w:tc>
        <w:tc>
          <w:tcPr>
            <w:tcW w:w="7867" w:type="dxa"/>
            <w:vAlign w:val="center"/>
          </w:tcPr>
          <w:p w:rsidR="00FF316D" w:rsidRPr="00FF316D" w:rsidRDefault="00FF316D" w:rsidP="00FF316D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7"/>
                <w:szCs w:val="27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FF316D" w:rsidTr="00FF316D">
        <w:tc>
          <w:tcPr>
            <w:tcW w:w="7867" w:type="dxa"/>
          </w:tcPr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21 марта (пятница) - география, литература;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25 марта (вторник) - русский язык;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28 марта (пятница) - математика (базовый и профильный уровни);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 апреля (вторник) - биология, иностранные языки (письменная часть), физика;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4 апреля (пятница) - иностранные языки (устная часть);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8 апреля (вторник) - информатика, обществознание;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11 апреля (пятница) - история, химия.</w:t>
            </w:r>
            <w:bookmarkStart w:id="0" w:name="_GoBack"/>
            <w:bookmarkEnd w:id="0"/>
          </w:p>
        </w:tc>
        <w:tc>
          <w:tcPr>
            <w:tcW w:w="7867" w:type="dxa"/>
          </w:tcPr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23 мая (пятница) - история, литература, химия;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27 мая (вторник) - математика базового и профильного уровней;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30 мая (пятница) - русский язык;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 июня (понедельник) - обществознание, физика;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5 июня (четверг) - биология, география, иностранные языки (письменная часть);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10 июня (вторник) - иностранные (устная часть), информатика;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11 июня (среда) - иностранные языки (устная часть), информатика.</w:t>
            </w:r>
          </w:p>
        </w:tc>
      </w:tr>
      <w:tr w:rsidR="00FF316D" w:rsidTr="00FF316D">
        <w:trPr>
          <w:trHeight w:val="431"/>
        </w:trPr>
        <w:tc>
          <w:tcPr>
            <w:tcW w:w="7867" w:type="dxa"/>
            <w:vAlign w:val="center"/>
          </w:tcPr>
          <w:p w:rsidR="00FF316D" w:rsidRPr="00FF316D" w:rsidRDefault="00FF316D" w:rsidP="00FF316D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Резервные дни:</w:t>
            </w:r>
          </w:p>
        </w:tc>
        <w:tc>
          <w:tcPr>
            <w:tcW w:w="7867" w:type="dxa"/>
            <w:vAlign w:val="center"/>
          </w:tcPr>
          <w:p w:rsidR="00FF316D" w:rsidRPr="00FF316D" w:rsidRDefault="00FF316D" w:rsidP="00FF316D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b/>
                <w:bCs/>
                <w:color w:val="252525"/>
                <w:spacing w:val="3"/>
                <w:sz w:val="29"/>
                <w:szCs w:val="29"/>
                <w:lang w:eastAsia="ru-RU"/>
              </w:rPr>
              <w:t>Резервные дни:</w:t>
            </w:r>
          </w:p>
        </w:tc>
      </w:tr>
      <w:tr w:rsidR="00FF316D" w:rsidTr="00FF316D">
        <w:tc>
          <w:tcPr>
            <w:tcW w:w="7867" w:type="dxa"/>
          </w:tcPr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14 апреля (понедельник) - русский язык;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17 апреля (четверг) - базовая и профильная математика;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18 апреля (пятница) - биология, иностранные языки (письменная часть), литература, обществознание, физика;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9"/>
                <w:szCs w:val="29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21 апреля (понедельник) - география, иностранные языки (устная часть), информатика, история, химия.</w:t>
            </w:r>
          </w:p>
        </w:tc>
        <w:tc>
          <w:tcPr>
            <w:tcW w:w="7867" w:type="dxa"/>
          </w:tcPr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16 июня (понедельник) - география, литература, обществознание, физика;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17 июня (вторник) - русский язык;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18 июня (среда) - иностранные языки (устная часть), история, химия;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19 июня (четверг) - биология, иностранные языки (письменная часть), информатика;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20 июня (пятница) - математика базового и профильного уровней;</w:t>
            </w:r>
          </w:p>
          <w:p w:rsidR="00FF316D" w:rsidRPr="00FF316D" w:rsidRDefault="00FF316D" w:rsidP="00FF316D">
            <w:pPr>
              <w:shd w:val="clear" w:color="auto" w:fill="FFFFFF"/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</w:pPr>
            <w:r w:rsidRPr="00FF316D">
              <w:rPr>
                <w:rFonts w:ascii="Arial" w:eastAsia="Times New Roman" w:hAnsi="Arial" w:cs="Arial"/>
                <w:color w:val="252525"/>
                <w:spacing w:val="3"/>
                <w:sz w:val="26"/>
                <w:szCs w:val="26"/>
                <w:lang w:eastAsia="ru-RU"/>
              </w:rPr>
              <w:t>23 июня (понедельник) - все учебные предметы.</w:t>
            </w:r>
          </w:p>
        </w:tc>
      </w:tr>
    </w:tbl>
    <w:p w:rsidR="00FF316D" w:rsidRDefault="00FF316D" w:rsidP="00FF316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52525"/>
          <w:spacing w:val="3"/>
          <w:sz w:val="26"/>
          <w:szCs w:val="26"/>
          <w:u w:val="single"/>
          <w:lang w:eastAsia="ru-RU"/>
        </w:rPr>
      </w:pPr>
    </w:p>
    <w:p w:rsidR="00FF316D" w:rsidRPr="00FF316D" w:rsidRDefault="00FF316D" w:rsidP="00FF316D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</w:pPr>
      <w:r w:rsidRPr="00FF316D">
        <w:rPr>
          <w:rFonts w:ascii="Arial" w:eastAsia="Times New Roman" w:hAnsi="Arial" w:cs="Arial"/>
          <w:b/>
          <w:bCs/>
          <w:color w:val="252525"/>
          <w:spacing w:val="3"/>
          <w:sz w:val="26"/>
          <w:szCs w:val="26"/>
          <w:lang w:eastAsia="ru-RU"/>
        </w:rPr>
        <w:t xml:space="preserve">      </w:t>
      </w:r>
      <w:r w:rsidRPr="00FF316D">
        <w:rPr>
          <w:rFonts w:ascii="Arial" w:eastAsia="Times New Roman" w:hAnsi="Arial" w:cs="Arial"/>
          <w:b/>
          <w:bCs/>
          <w:color w:val="252525"/>
          <w:spacing w:val="3"/>
          <w:sz w:val="26"/>
          <w:szCs w:val="26"/>
          <w:u w:val="single"/>
          <w:lang w:eastAsia="ru-RU"/>
        </w:rPr>
        <w:t>Пересдачи </w:t>
      </w:r>
      <w:r w:rsidRPr="00FF316D"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  <w:t>по одному из выбранных предметов запланированы на 3 и 4 июля.</w:t>
      </w:r>
    </w:p>
    <w:p w:rsidR="00FF316D" w:rsidRPr="00FF316D" w:rsidRDefault="00FF316D" w:rsidP="00FF3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</w:pPr>
      <w:r w:rsidRPr="00FF316D"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  <w:t>3 июля (в четверг) можно будет пересдать иностранные языки (письменную часть), информатику, обществознание, русский язык, физику, химию;</w:t>
      </w:r>
    </w:p>
    <w:p w:rsidR="00FF316D" w:rsidRPr="00FF316D" w:rsidRDefault="00FF316D" w:rsidP="00FF31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</w:pPr>
      <w:r w:rsidRPr="00FF316D">
        <w:rPr>
          <w:rFonts w:ascii="Arial" w:eastAsia="Times New Roman" w:hAnsi="Arial" w:cs="Arial"/>
          <w:color w:val="252525"/>
          <w:spacing w:val="3"/>
          <w:sz w:val="26"/>
          <w:szCs w:val="26"/>
          <w:lang w:eastAsia="ru-RU"/>
        </w:rPr>
        <w:t>4 июля (в пятницу) - день для пересдачи биологии, географии, математики обоих уровней, устной части по иностранным языкам, истории и литературы.</w:t>
      </w:r>
    </w:p>
    <w:p w:rsidR="006D11F9" w:rsidRDefault="006D11F9"/>
    <w:sectPr w:rsidR="006D11F9" w:rsidSect="00FF316D">
      <w:pgSz w:w="16838" w:h="11906" w:orient="landscape"/>
      <w:pgMar w:top="426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504B"/>
    <w:multiLevelType w:val="multilevel"/>
    <w:tmpl w:val="156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3F44"/>
    <w:multiLevelType w:val="multilevel"/>
    <w:tmpl w:val="9C9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C297D"/>
    <w:multiLevelType w:val="multilevel"/>
    <w:tmpl w:val="CEAA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77FA9"/>
    <w:multiLevelType w:val="multilevel"/>
    <w:tmpl w:val="A742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BE2CB4"/>
    <w:multiLevelType w:val="multilevel"/>
    <w:tmpl w:val="76C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E"/>
    <w:rsid w:val="0025778E"/>
    <w:rsid w:val="00397CE6"/>
    <w:rsid w:val="006D11F9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D479-78F0-44F6-9271-6E663FAE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31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31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31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6D"/>
    <w:rPr>
      <w:b/>
      <w:bCs/>
    </w:rPr>
  </w:style>
  <w:style w:type="character" w:styleId="a5">
    <w:name w:val="Emphasis"/>
    <w:basedOn w:val="a0"/>
    <w:uiPriority w:val="20"/>
    <w:qFormat/>
    <w:rsid w:val="00FF316D"/>
    <w:rPr>
      <w:i/>
      <w:iCs/>
    </w:rPr>
  </w:style>
  <w:style w:type="table" w:styleId="a6">
    <w:name w:val="Table Grid"/>
    <w:basedOn w:val="a1"/>
    <w:uiPriority w:val="39"/>
    <w:rsid w:val="00FF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 Анатольевна</cp:lastModifiedBy>
  <cp:revision>2</cp:revision>
  <dcterms:created xsi:type="dcterms:W3CDTF">2024-11-14T05:12:00Z</dcterms:created>
  <dcterms:modified xsi:type="dcterms:W3CDTF">2024-11-14T05:28:00Z</dcterms:modified>
</cp:coreProperties>
</file>